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ABAC" w14:textId="77777777" w:rsidR="00FE40B0" w:rsidRDefault="00FE40B0">
      <w:pPr>
        <w:rPr>
          <w:rFonts w:ascii="Calibri" w:eastAsia="Calibri" w:hAnsi="Calibri" w:cs="Calibri"/>
          <w:b/>
          <w:sz w:val="24"/>
          <w:szCs w:val="24"/>
        </w:rPr>
      </w:pPr>
    </w:p>
    <w:p w14:paraId="013EB690" w14:textId="77777777" w:rsidR="00FE40B0" w:rsidRDefault="00000000">
      <w:pPr>
        <w:jc w:val="center"/>
        <w:rPr>
          <w:rFonts w:ascii="Calibri" w:eastAsia="Calibri" w:hAnsi="Calibri" w:cs="Calibri"/>
          <w:b/>
          <w:sz w:val="24"/>
          <w:szCs w:val="24"/>
        </w:rPr>
      </w:pPr>
      <w:r>
        <w:rPr>
          <w:rFonts w:ascii="Calibri" w:eastAsia="Calibri" w:hAnsi="Calibri" w:cs="Calibri"/>
          <w:b/>
          <w:sz w:val="24"/>
          <w:szCs w:val="24"/>
        </w:rPr>
        <w:t>WELCOME TO THE RED (WINE) PLANET!</w:t>
      </w:r>
    </w:p>
    <w:p w14:paraId="5DEE53F4" w14:textId="77777777" w:rsidR="00FE40B0" w:rsidRDefault="00000000">
      <w:pPr>
        <w:jc w:val="center"/>
        <w:rPr>
          <w:rFonts w:ascii="Calibri" w:eastAsia="Calibri" w:hAnsi="Calibri" w:cs="Calibri"/>
          <w:b/>
          <w:sz w:val="24"/>
          <w:szCs w:val="24"/>
          <w:highlight w:val="yellow"/>
        </w:rPr>
      </w:pPr>
      <w:r>
        <w:rPr>
          <w:rFonts w:ascii="Calibri" w:eastAsia="Calibri" w:hAnsi="Calibri" w:cs="Calibri"/>
          <w:b/>
          <w:sz w:val="24"/>
          <w:szCs w:val="24"/>
        </w:rPr>
        <w:t xml:space="preserve">“THE MARS BAR” OPENS ITS DOORS FOR A LIMITED FLIGHT IN LOS ANGELES TO CELEBRATE THE LAUNCH OF FOX’S ALL-NEW UNSCRIPTED COMPETITION SERIES </w:t>
      </w:r>
      <w:r>
        <w:rPr>
          <w:rFonts w:ascii="Calibri" w:eastAsia="Calibri" w:hAnsi="Calibri" w:cs="Calibri"/>
          <w:b/>
          <w:i/>
          <w:color w:val="C00000"/>
          <w:sz w:val="24"/>
          <w:szCs w:val="24"/>
        </w:rPr>
        <w:t>STARS ON MARS</w:t>
      </w:r>
    </w:p>
    <w:p w14:paraId="1B17A6D7" w14:textId="77777777" w:rsidR="00FE40B0" w:rsidRDefault="00FE40B0">
      <w:pPr>
        <w:jc w:val="center"/>
        <w:rPr>
          <w:rFonts w:ascii="Calibri" w:eastAsia="Calibri" w:hAnsi="Calibri" w:cs="Calibri"/>
          <w:b/>
          <w:sz w:val="24"/>
          <w:szCs w:val="24"/>
        </w:rPr>
      </w:pPr>
    </w:p>
    <w:p w14:paraId="756833F5" w14:textId="77777777" w:rsidR="00FE40B0" w:rsidRDefault="00000000">
      <w:pPr>
        <w:jc w:val="center"/>
        <w:rPr>
          <w:rFonts w:ascii="Calibri" w:eastAsia="Calibri" w:hAnsi="Calibri" w:cs="Calibri"/>
          <w:b/>
          <w:sz w:val="24"/>
          <w:szCs w:val="24"/>
        </w:rPr>
      </w:pPr>
      <w:r>
        <w:rPr>
          <w:rFonts w:ascii="Calibri" w:eastAsia="Calibri" w:hAnsi="Calibri" w:cs="Calibri"/>
          <w:b/>
          <w:sz w:val="24"/>
          <w:szCs w:val="24"/>
        </w:rPr>
        <w:t>Out-of-This-World Fan Experience Invites Guests to Sip, Savor &amp; Stargaze at the</w:t>
      </w:r>
    </w:p>
    <w:p w14:paraId="399E4480" w14:textId="77777777" w:rsidR="00FE40B0" w:rsidRDefault="00000000">
      <w:pPr>
        <w:jc w:val="center"/>
        <w:rPr>
          <w:rFonts w:ascii="Calibri" w:eastAsia="Calibri" w:hAnsi="Calibri" w:cs="Calibri"/>
          <w:b/>
          <w:sz w:val="24"/>
          <w:szCs w:val="24"/>
        </w:rPr>
      </w:pPr>
      <w:r>
        <w:rPr>
          <w:rFonts w:ascii="Calibri" w:eastAsia="Calibri" w:hAnsi="Calibri" w:cs="Calibri"/>
          <w:b/>
          <w:sz w:val="24"/>
          <w:szCs w:val="24"/>
        </w:rPr>
        <w:t xml:space="preserve"> Exclusive Mars-Themed Wine Bar Pop-Up ‘Launching’ in Hollywood on June </w:t>
      </w:r>
      <w:proofErr w:type="gramStart"/>
      <w:r>
        <w:rPr>
          <w:rFonts w:ascii="Calibri" w:eastAsia="Calibri" w:hAnsi="Calibri" w:cs="Calibri"/>
          <w:b/>
          <w:sz w:val="24"/>
          <w:szCs w:val="24"/>
        </w:rPr>
        <w:t>2nd</w:t>
      </w:r>
      <w:proofErr w:type="gramEnd"/>
    </w:p>
    <w:p w14:paraId="07B6BE24" w14:textId="77777777" w:rsidR="00FE40B0" w:rsidRDefault="00000000">
      <w:pPr>
        <w:rPr>
          <w:rFonts w:ascii="Calibri" w:eastAsia="Calibri" w:hAnsi="Calibri" w:cs="Calibri"/>
          <w:i/>
          <w:color w:val="374151"/>
          <w:sz w:val="24"/>
          <w:szCs w:val="24"/>
        </w:rPr>
      </w:pPr>
      <w:r>
        <w:rPr>
          <w:rFonts w:ascii="Calibri" w:eastAsia="Calibri" w:hAnsi="Calibri" w:cs="Calibri"/>
          <w:b/>
          <w:sz w:val="24"/>
          <w:szCs w:val="24"/>
        </w:rPr>
        <w:t xml:space="preserve"> </w:t>
      </w:r>
    </w:p>
    <w:p w14:paraId="08A9242D" w14:textId="77777777" w:rsidR="00FE40B0" w:rsidRDefault="00000000">
      <w:pPr>
        <w:jc w:val="center"/>
        <w:rPr>
          <w:rFonts w:ascii="Calibri" w:eastAsia="Calibri" w:hAnsi="Calibri" w:cs="Calibri"/>
          <w:color w:val="374151"/>
          <w:sz w:val="24"/>
          <w:szCs w:val="24"/>
        </w:rPr>
      </w:pPr>
      <w:r>
        <w:rPr>
          <w:rFonts w:ascii="Calibri" w:eastAsia="Calibri" w:hAnsi="Calibri" w:cs="Calibri"/>
          <w:noProof/>
          <w:color w:val="374151"/>
          <w:sz w:val="24"/>
          <w:szCs w:val="24"/>
        </w:rPr>
        <w:drawing>
          <wp:inline distT="114300" distB="114300" distL="114300" distR="114300" wp14:anchorId="7E082120" wp14:editId="18EBB786">
            <wp:extent cx="2166938" cy="21669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66938" cy="2166938"/>
                    </a:xfrm>
                    <a:prstGeom prst="rect">
                      <a:avLst/>
                    </a:prstGeom>
                    <a:ln/>
                  </pic:spPr>
                </pic:pic>
              </a:graphicData>
            </a:graphic>
          </wp:inline>
        </w:drawing>
      </w:r>
    </w:p>
    <w:p w14:paraId="5BDD958F" w14:textId="77777777" w:rsidR="00FE40B0" w:rsidRDefault="00000000">
      <w:pPr>
        <w:jc w:val="center"/>
        <w:rPr>
          <w:rFonts w:ascii="Calibri" w:eastAsia="Calibri" w:hAnsi="Calibri" w:cs="Calibri"/>
          <w:b/>
          <w:color w:val="374151"/>
          <w:sz w:val="24"/>
          <w:szCs w:val="24"/>
          <w:highlight w:val="yellow"/>
        </w:rPr>
      </w:pPr>
      <w:r>
        <w:rPr>
          <w:rFonts w:ascii="Calibri" w:eastAsia="Calibri" w:hAnsi="Calibri" w:cs="Calibri"/>
          <w:b/>
          <w:color w:val="374151"/>
          <w:sz w:val="24"/>
          <w:szCs w:val="24"/>
        </w:rPr>
        <w:t xml:space="preserve"> </w:t>
      </w:r>
    </w:p>
    <w:p w14:paraId="5EBF662A" w14:textId="77777777" w:rsidR="00FE40B0" w:rsidRDefault="00000000">
      <w:pPr>
        <w:jc w:val="center"/>
        <w:rPr>
          <w:rFonts w:ascii="Calibri" w:eastAsia="Calibri" w:hAnsi="Calibri" w:cs="Calibri"/>
          <w:b/>
          <w:color w:val="374151"/>
          <w:sz w:val="24"/>
          <w:szCs w:val="24"/>
        </w:rPr>
      </w:pPr>
      <w:r>
        <w:rPr>
          <w:rFonts w:ascii="Calibri" w:eastAsia="Calibri" w:hAnsi="Calibri" w:cs="Calibri"/>
          <w:b/>
          <w:color w:val="374151"/>
          <w:sz w:val="24"/>
          <w:szCs w:val="24"/>
        </w:rPr>
        <w:t xml:space="preserve">RESERVATIONS WILL OPEN ON TUESDAY, MAY 30TH AT 12:00 PM PST VIA TOCK: </w:t>
      </w:r>
      <w:hyperlink r:id="rId7">
        <w:r>
          <w:rPr>
            <w:rFonts w:ascii="Calibri" w:eastAsia="Calibri" w:hAnsi="Calibri" w:cs="Calibri"/>
            <w:b/>
            <w:color w:val="1155CC"/>
            <w:sz w:val="24"/>
            <w:szCs w:val="24"/>
            <w:u w:val="single"/>
          </w:rPr>
          <w:t>https://www.exploretock.com/themarsbar</w:t>
        </w:r>
      </w:hyperlink>
    </w:p>
    <w:p w14:paraId="6FBF4394" w14:textId="77777777" w:rsidR="00FE40B0" w:rsidRDefault="00FE40B0">
      <w:pPr>
        <w:jc w:val="center"/>
        <w:rPr>
          <w:rFonts w:ascii="Calibri" w:eastAsia="Calibri" w:hAnsi="Calibri" w:cs="Calibri"/>
          <w:b/>
          <w:color w:val="374151"/>
          <w:sz w:val="24"/>
          <w:szCs w:val="24"/>
          <w:highlight w:val="yellow"/>
        </w:rPr>
      </w:pPr>
    </w:p>
    <w:p w14:paraId="17907B4E" w14:textId="77777777" w:rsidR="00FE40B0" w:rsidRDefault="00000000">
      <w:pPr>
        <w:jc w:val="center"/>
        <w:rPr>
          <w:rFonts w:ascii="Calibri" w:eastAsia="Calibri" w:hAnsi="Calibri" w:cs="Calibri"/>
          <w:b/>
          <w:color w:val="374151"/>
          <w:sz w:val="24"/>
          <w:szCs w:val="24"/>
        </w:rPr>
      </w:pPr>
      <w:r>
        <w:rPr>
          <w:rFonts w:ascii="Calibri" w:eastAsia="Calibri" w:hAnsi="Calibri" w:cs="Calibri"/>
          <w:b/>
          <w:i/>
          <w:color w:val="374151"/>
          <w:sz w:val="24"/>
          <w:szCs w:val="24"/>
        </w:rPr>
        <w:t xml:space="preserve">Stars on Mars </w:t>
      </w:r>
      <w:r>
        <w:rPr>
          <w:rFonts w:ascii="Calibri" w:eastAsia="Calibri" w:hAnsi="Calibri" w:cs="Calibri"/>
          <w:b/>
          <w:color w:val="374151"/>
          <w:sz w:val="24"/>
          <w:szCs w:val="24"/>
        </w:rPr>
        <w:t xml:space="preserve">Will Premiere </w:t>
      </w:r>
      <w:r>
        <w:rPr>
          <w:rFonts w:ascii="Calibri" w:eastAsia="Calibri" w:hAnsi="Calibri" w:cs="Calibri"/>
          <w:b/>
          <w:color w:val="374151"/>
          <w:sz w:val="24"/>
          <w:szCs w:val="24"/>
          <w:u w:val="single"/>
        </w:rPr>
        <w:t>Monday, June 5</w:t>
      </w:r>
      <w:r>
        <w:rPr>
          <w:rFonts w:ascii="Calibri" w:eastAsia="Calibri" w:hAnsi="Calibri" w:cs="Calibri"/>
          <w:b/>
          <w:color w:val="374151"/>
          <w:sz w:val="24"/>
          <w:szCs w:val="24"/>
        </w:rPr>
        <w:t xml:space="preserve"> (8:00-9:00 PM ET/PT) on FOX</w:t>
      </w:r>
    </w:p>
    <w:p w14:paraId="1CD7209A" w14:textId="77777777" w:rsidR="00FE40B0" w:rsidRDefault="00FE40B0">
      <w:pPr>
        <w:jc w:val="center"/>
        <w:rPr>
          <w:rFonts w:ascii="Calibri" w:eastAsia="Calibri" w:hAnsi="Calibri" w:cs="Calibri"/>
          <w:b/>
          <w:color w:val="374151"/>
          <w:sz w:val="24"/>
          <w:szCs w:val="24"/>
        </w:rPr>
      </w:pPr>
    </w:p>
    <w:p w14:paraId="040A6F71" w14:textId="77777777" w:rsidR="00FE40B0" w:rsidRDefault="00000000">
      <w:pPr>
        <w:jc w:val="center"/>
        <w:rPr>
          <w:rFonts w:ascii="Calibri" w:eastAsia="Calibri" w:hAnsi="Calibri" w:cs="Calibri"/>
          <w:b/>
          <w:sz w:val="24"/>
          <w:szCs w:val="24"/>
        </w:rPr>
      </w:pPr>
      <w:r>
        <w:rPr>
          <w:rFonts w:ascii="Calibri" w:eastAsia="Calibri" w:hAnsi="Calibri" w:cs="Calibri"/>
          <w:b/>
          <w:sz w:val="24"/>
          <w:szCs w:val="24"/>
        </w:rPr>
        <w:t xml:space="preserve">Click </w:t>
      </w:r>
      <w:hyperlink r:id="rId8">
        <w:r>
          <w:rPr>
            <w:rFonts w:ascii="Calibri" w:eastAsia="Calibri" w:hAnsi="Calibri" w:cs="Calibri"/>
            <w:b/>
            <w:sz w:val="24"/>
            <w:szCs w:val="24"/>
            <w:u w:val="single"/>
          </w:rPr>
          <w:t>HERE</w:t>
        </w:r>
      </w:hyperlink>
      <w:r>
        <w:rPr>
          <w:rFonts w:ascii="Calibri" w:eastAsia="Calibri" w:hAnsi="Calibri" w:cs="Calibri"/>
          <w:b/>
          <w:sz w:val="24"/>
          <w:szCs w:val="24"/>
        </w:rPr>
        <w:t xml:space="preserve"> for Photos (</w:t>
      </w:r>
      <w:r>
        <w:rPr>
          <w:rFonts w:ascii="Calibri" w:eastAsia="Calibri" w:hAnsi="Calibri" w:cs="Calibri"/>
          <w:b/>
          <w:i/>
          <w:sz w:val="24"/>
          <w:szCs w:val="24"/>
        </w:rPr>
        <w:t>Courtesy of FOX</w:t>
      </w:r>
      <w:r>
        <w:rPr>
          <w:rFonts w:ascii="Calibri" w:eastAsia="Calibri" w:hAnsi="Calibri" w:cs="Calibri"/>
          <w:b/>
          <w:sz w:val="24"/>
          <w:szCs w:val="24"/>
        </w:rPr>
        <w:t xml:space="preserve">) </w:t>
      </w:r>
    </w:p>
    <w:p w14:paraId="1F61FE12" w14:textId="77777777" w:rsidR="00FE40B0" w:rsidRDefault="00FE40B0">
      <w:pPr>
        <w:jc w:val="both"/>
        <w:rPr>
          <w:rFonts w:ascii="Calibri" w:eastAsia="Calibri" w:hAnsi="Calibri" w:cs="Calibri"/>
          <w:b/>
          <w:color w:val="374151"/>
        </w:rPr>
      </w:pPr>
    </w:p>
    <w:p w14:paraId="0D5CBEFA" w14:textId="5774A4F1" w:rsidR="00FE40B0" w:rsidRDefault="00000000">
      <w:pPr>
        <w:jc w:val="both"/>
        <w:rPr>
          <w:rFonts w:ascii="Calibri" w:eastAsia="Calibri" w:hAnsi="Calibri" w:cs="Calibri"/>
          <w:color w:val="374151"/>
        </w:rPr>
      </w:pPr>
      <w:r>
        <w:rPr>
          <w:rFonts w:ascii="Calibri" w:eastAsia="Calibri" w:hAnsi="Calibri" w:cs="Calibri"/>
          <w:b/>
          <w:color w:val="374151"/>
        </w:rPr>
        <w:t>Los Angeles, CA (</w:t>
      </w:r>
      <w:r w:rsidR="00657319">
        <w:rPr>
          <w:rFonts w:ascii="Calibri" w:eastAsia="Calibri" w:hAnsi="Calibri" w:cs="Calibri"/>
          <w:b/>
          <w:color w:val="374151"/>
        </w:rPr>
        <w:t>Tuesday</w:t>
      </w:r>
      <w:r>
        <w:rPr>
          <w:rFonts w:ascii="Calibri" w:eastAsia="Calibri" w:hAnsi="Calibri" w:cs="Calibri"/>
          <w:b/>
          <w:color w:val="374151"/>
        </w:rPr>
        <w:t xml:space="preserve">, May </w:t>
      </w:r>
      <w:r w:rsidR="00657319">
        <w:rPr>
          <w:rFonts w:ascii="Calibri" w:eastAsia="Calibri" w:hAnsi="Calibri" w:cs="Calibri"/>
          <w:b/>
          <w:color w:val="374151"/>
        </w:rPr>
        <w:t>30</w:t>
      </w:r>
      <w:r>
        <w:rPr>
          <w:rFonts w:ascii="Calibri" w:eastAsia="Calibri" w:hAnsi="Calibri" w:cs="Calibri"/>
          <w:b/>
          <w:color w:val="374151"/>
        </w:rPr>
        <w:t>)</w:t>
      </w:r>
      <w:r>
        <w:rPr>
          <w:rFonts w:ascii="Calibri" w:eastAsia="Calibri" w:hAnsi="Calibri" w:cs="Calibri"/>
          <w:color w:val="374151"/>
        </w:rPr>
        <w:t xml:space="preserve"> - FOX is inviting all wine lovers, space enthusiasts and TV fans to the official opening of “The Mars Bar”</w:t>
      </w:r>
      <w:r>
        <w:rPr>
          <w:rFonts w:ascii="Calibri" w:eastAsia="Calibri" w:hAnsi="Calibri" w:cs="Calibri"/>
          <w:b/>
          <w:color w:val="374151"/>
        </w:rPr>
        <w:t xml:space="preserve"> </w:t>
      </w:r>
      <w:r>
        <w:rPr>
          <w:rFonts w:ascii="Calibri" w:eastAsia="Calibri" w:hAnsi="Calibri" w:cs="Calibri"/>
          <w:color w:val="374151"/>
        </w:rPr>
        <w:t xml:space="preserve">- an exclusive hosted wine bar pop-up coming to Los Angeles to celebrate FOX’s highly anticipated new unscripted series </w:t>
      </w:r>
      <w:r>
        <w:rPr>
          <w:rFonts w:ascii="Calibri" w:eastAsia="Calibri" w:hAnsi="Calibri" w:cs="Calibri"/>
          <w:b/>
          <w:i/>
          <w:color w:val="C00000"/>
        </w:rPr>
        <w:t>Stars on Mars</w:t>
      </w:r>
      <w:r>
        <w:rPr>
          <w:rFonts w:ascii="Calibri" w:eastAsia="Calibri" w:hAnsi="Calibri" w:cs="Calibri"/>
          <w:b/>
          <w:color w:val="374151"/>
        </w:rPr>
        <w:t>.</w:t>
      </w:r>
      <w:r>
        <w:rPr>
          <w:rFonts w:ascii="Calibri" w:eastAsia="Calibri" w:hAnsi="Calibri" w:cs="Calibri"/>
          <w:color w:val="374151"/>
        </w:rPr>
        <w:t xml:space="preserve"> “The Mars Bar” will temporarily take over the popular Scum &amp; Villainy Cantina in Hollywood from June 2</w:t>
      </w:r>
      <w:r>
        <w:rPr>
          <w:rFonts w:ascii="Calibri" w:eastAsia="Calibri" w:hAnsi="Calibri" w:cs="Calibri"/>
          <w:color w:val="374151"/>
          <w:vertAlign w:val="superscript"/>
        </w:rPr>
        <w:t>nd</w:t>
      </w:r>
      <w:r>
        <w:rPr>
          <w:rFonts w:ascii="Calibri" w:eastAsia="Calibri" w:hAnsi="Calibri" w:cs="Calibri"/>
          <w:color w:val="374151"/>
        </w:rPr>
        <w:t xml:space="preserve"> to June 3</w:t>
      </w:r>
      <w:r>
        <w:rPr>
          <w:rFonts w:ascii="Calibri" w:eastAsia="Calibri" w:hAnsi="Calibri" w:cs="Calibri"/>
          <w:color w:val="374151"/>
          <w:vertAlign w:val="superscript"/>
        </w:rPr>
        <w:t>rd</w:t>
      </w:r>
      <w:r>
        <w:rPr>
          <w:rFonts w:ascii="Calibri" w:eastAsia="Calibri" w:hAnsi="Calibri" w:cs="Calibri"/>
          <w:color w:val="374151"/>
        </w:rPr>
        <w:t xml:space="preserve">, offering guests the chance to experience the Red (Wine) Planet with series-inspired ‘Space Flights,’ astronaut charcuterie, exclusive </w:t>
      </w:r>
      <w:proofErr w:type="gramStart"/>
      <w:r>
        <w:rPr>
          <w:rFonts w:ascii="Calibri" w:eastAsia="Calibri" w:hAnsi="Calibri" w:cs="Calibri"/>
          <w:color w:val="374151"/>
        </w:rPr>
        <w:t>content</w:t>
      </w:r>
      <w:proofErr w:type="gramEnd"/>
      <w:r>
        <w:rPr>
          <w:rFonts w:ascii="Calibri" w:eastAsia="Calibri" w:hAnsi="Calibri" w:cs="Calibri"/>
          <w:color w:val="374151"/>
        </w:rPr>
        <w:t xml:space="preserve"> and “star” gazing in a fully immersive setting. </w:t>
      </w:r>
      <w:r>
        <w:rPr>
          <w:rFonts w:ascii="Calibri" w:eastAsia="Calibri" w:hAnsi="Calibri" w:cs="Calibri"/>
          <w:b/>
          <w:i/>
          <w:color w:val="C00000"/>
        </w:rPr>
        <w:t>Stars on Mars</w:t>
      </w:r>
      <w:r>
        <w:rPr>
          <w:rFonts w:ascii="Calibri" w:eastAsia="Calibri" w:hAnsi="Calibri" w:cs="Calibri"/>
          <w:color w:val="374151"/>
        </w:rPr>
        <w:t xml:space="preserve"> will premiere on </w:t>
      </w:r>
      <w:r>
        <w:rPr>
          <w:rFonts w:ascii="Calibri" w:eastAsia="Calibri" w:hAnsi="Calibri" w:cs="Calibri"/>
          <w:color w:val="374151"/>
          <w:u w:val="single"/>
        </w:rPr>
        <w:t>Monday, June 5</w:t>
      </w:r>
      <w:r>
        <w:rPr>
          <w:rFonts w:ascii="Calibri" w:eastAsia="Calibri" w:hAnsi="Calibri" w:cs="Calibri"/>
          <w:color w:val="374151"/>
        </w:rPr>
        <w:t xml:space="preserve"> from 8:00-9:00 PM ET/PT on FOX.  </w:t>
      </w:r>
    </w:p>
    <w:p w14:paraId="3A172668" w14:textId="77777777" w:rsidR="00FE40B0" w:rsidRDefault="00FE40B0">
      <w:pPr>
        <w:jc w:val="both"/>
        <w:rPr>
          <w:rFonts w:ascii="Calibri" w:eastAsia="Calibri" w:hAnsi="Calibri" w:cs="Calibri"/>
          <w:color w:val="374151"/>
        </w:rPr>
      </w:pPr>
    </w:p>
    <w:p w14:paraId="7E2F2E06" w14:textId="3719C6B2" w:rsidR="004177DB" w:rsidRDefault="00000000">
      <w:pPr>
        <w:jc w:val="both"/>
        <w:rPr>
          <w:rFonts w:ascii="Calibri" w:eastAsia="Calibri" w:hAnsi="Calibri" w:cs="Calibri"/>
          <w:color w:val="374151"/>
        </w:rPr>
      </w:pPr>
      <w:r>
        <w:rPr>
          <w:rFonts w:ascii="Calibri" w:eastAsia="Calibri" w:hAnsi="Calibri" w:cs="Calibri"/>
          <w:color w:val="374151"/>
        </w:rPr>
        <w:t xml:space="preserve">Upon entering “The Mars Bar,” guests will be able to sample a curated selection of space-themed wines, specially chosen to reflect the allure and unexpected moments of the new series. </w:t>
      </w:r>
      <w:r w:rsidR="004177DB" w:rsidRPr="004177DB">
        <w:rPr>
          <w:rFonts w:ascii="Calibri" w:eastAsia="Calibri" w:hAnsi="Calibri" w:cs="Calibri"/>
          <w:color w:val="374151"/>
        </w:rPr>
        <w:t xml:space="preserve">From rich, robust reds to crisp and refreshing whites, each glass will be a voyage of flavors that transport your senses to uncharted territories. Let the Mission Specialist Sommelier take you on a star-studded odyssey to "Mars" </w:t>
      </w:r>
      <w:r w:rsidR="004177DB" w:rsidRPr="004177DB">
        <w:rPr>
          <w:rFonts w:ascii="Calibri" w:eastAsia="Calibri" w:hAnsi="Calibri" w:cs="Calibri"/>
          <w:color w:val="374151"/>
        </w:rPr>
        <w:lastRenderedPageBreak/>
        <w:t xml:space="preserve">through a journey of the senses. Enjoy a tantalizing wine </w:t>
      </w:r>
      <w:r w:rsidR="004177DB" w:rsidRPr="004177DB">
        <w:rPr>
          <w:rFonts w:ascii="Calibri" w:eastAsia="Calibri" w:hAnsi="Calibri" w:cs="Calibri"/>
          <w:color w:val="374151"/>
        </w:rPr>
        <w:t>flight and</w:t>
      </w:r>
      <w:r w:rsidR="004177DB" w:rsidRPr="004177DB">
        <w:rPr>
          <w:rFonts w:ascii="Calibri" w:eastAsia="Calibri" w:hAnsi="Calibri" w:cs="Calibri"/>
          <w:color w:val="374151"/>
        </w:rPr>
        <w:t xml:space="preserve"> catch a glimpse of the new season while you sip.</w:t>
      </w:r>
    </w:p>
    <w:p w14:paraId="3916FAFB" w14:textId="7A4D2FC9" w:rsidR="00FE40B0" w:rsidRDefault="00000000">
      <w:pPr>
        <w:jc w:val="both"/>
        <w:rPr>
          <w:rFonts w:ascii="Calibri" w:eastAsia="Calibri" w:hAnsi="Calibri" w:cs="Calibri"/>
          <w:color w:val="374151"/>
        </w:rPr>
      </w:pPr>
      <w:r>
        <w:rPr>
          <w:rFonts w:ascii="Calibri" w:eastAsia="Calibri" w:hAnsi="Calibri" w:cs="Calibri"/>
          <w:color w:val="374151"/>
        </w:rPr>
        <w:t xml:space="preserve"> </w:t>
      </w:r>
    </w:p>
    <w:p w14:paraId="41A73252" w14:textId="77777777" w:rsidR="00FE40B0" w:rsidRDefault="00000000">
      <w:pPr>
        <w:jc w:val="both"/>
        <w:rPr>
          <w:rFonts w:ascii="Calibri" w:eastAsia="Calibri" w:hAnsi="Calibri" w:cs="Calibri"/>
          <w:color w:val="212121"/>
          <w:highlight w:val="white"/>
        </w:rPr>
      </w:pPr>
      <w:r>
        <w:rPr>
          <w:rFonts w:ascii="Calibri" w:eastAsia="Calibri" w:hAnsi="Calibri" w:cs="Calibri"/>
          <w:color w:val="212121"/>
          <w:highlight w:val="white"/>
        </w:rPr>
        <w:t xml:space="preserve">“As </w:t>
      </w:r>
      <w:r>
        <w:rPr>
          <w:rFonts w:ascii="Calibri" w:eastAsia="Calibri" w:hAnsi="Calibri" w:cs="Calibri"/>
          <w:b/>
          <w:i/>
          <w:color w:val="212121"/>
          <w:highlight w:val="white"/>
        </w:rPr>
        <w:t>Stars on Mars</w:t>
      </w:r>
      <w:r>
        <w:rPr>
          <w:rFonts w:ascii="Calibri" w:eastAsia="Calibri" w:hAnsi="Calibri" w:cs="Calibri"/>
          <w:color w:val="212121"/>
          <w:highlight w:val="white"/>
        </w:rPr>
        <w:t xml:space="preserve"> counts down to its June 5</w:t>
      </w:r>
      <w:r>
        <w:rPr>
          <w:rFonts w:ascii="Calibri" w:eastAsia="Calibri" w:hAnsi="Calibri" w:cs="Calibri"/>
          <w:color w:val="212121"/>
          <w:highlight w:val="white"/>
          <w:vertAlign w:val="superscript"/>
        </w:rPr>
        <w:t>th</w:t>
      </w:r>
      <w:r>
        <w:rPr>
          <w:rFonts w:ascii="Calibri" w:eastAsia="Calibri" w:hAnsi="Calibri" w:cs="Calibri"/>
          <w:color w:val="212121"/>
          <w:highlight w:val="white"/>
        </w:rPr>
        <w:t xml:space="preserve"> lift off on FOX, we’re inviting our fans to celebrate with the ultimate, two-day Hollywood launch party, complete with flights of red wine, of course,” said Jean Guerin, EVP of Publicity and Corporate Communications at FOX Entertainment. “’The Mars Bar’ is a fitting toast to this new competition series and the perfect send-off as our </w:t>
      </w:r>
      <w:proofErr w:type="spellStart"/>
      <w:r>
        <w:rPr>
          <w:rFonts w:ascii="Calibri" w:eastAsia="Calibri" w:hAnsi="Calibri" w:cs="Calibri"/>
          <w:i/>
          <w:color w:val="212121"/>
          <w:highlight w:val="white"/>
        </w:rPr>
        <w:t>celebronaut</w:t>
      </w:r>
      <w:proofErr w:type="spellEnd"/>
      <w:r>
        <w:rPr>
          <w:rFonts w:ascii="Calibri" w:eastAsia="Calibri" w:hAnsi="Calibri" w:cs="Calibri"/>
          <w:color w:val="212121"/>
          <w:highlight w:val="white"/>
        </w:rPr>
        <w:t xml:space="preserve"> crew prepares to embark on a hilariously out-of-this-world journey to the Red Planet.”</w:t>
      </w:r>
    </w:p>
    <w:p w14:paraId="4642440A" w14:textId="77777777" w:rsidR="00FE40B0" w:rsidRDefault="00FE40B0">
      <w:pPr>
        <w:jc w:val="both"/>
        <w:rPr>
          <w:rFonts w:ascii="Calibri" w:eastAsia="Calibri" w:hAnsi="Calibri" w:cs="Calibri"/>
          <w:color w:val="374151"/>
        </w:rPr>
      </w:pPr>
    </w:p>
    <w:p w14:paraId="7738FBB6" w14:textId="77777777" w:rsidR="00FE40B0" w:rsidRDefault="00000000">
      <w:pPr>
        <w:jc w:val="both"/>
        <w:rPr>
          <w:rFonts w:ascii="Calibri" w:eastAsia="Calibri" w:hAnsi="Calibri" w:cs="Calibri"/>
          <w:color w:val="374151"/>
        </w:rPr>
      </w:pPr>
      <w:r>
        <w:rPr>
          <w:rFonts w:ascii="Calibri" w:eastAsia="Calibri" w:hAnsi="Calibri" w:cs="Calibri"/>
          <w:color w:val="374151"/>
        </w:rPr>
        <w:t xml:space="preserve">This summer, adventurous celebrities prepare for take-off to “Mars”, where they will live, eat, sleep, strategize and bond with each other in the same space station. During their stay, they will be faced with authentic conditions that simulate life on Mars, and they must use their brains and brawn – or maybe just their stellar social skills - to outlast the competition and claim the title of brightest star in the galaxy. The celebrities will compete in missions and will vote to eliminate one of their crewmates each week, sending them back to Earth. Cue the intergalactic alliances and rivalries. </w:t>
      </w:r>
      <w:r>
        <w:rPr>
          <w:rFonts w:ascii="Calibri" w:eastAsia="Calibri" w:hAnsi="Calibri" w:cs="Calibri"/>
          <w:b/>
          <w:i/>
          <w:color w:val="C00000"/>
        </w:rPr>
        <w:t xml:space="preserve">Stars on Mars </w:t>
      </w:r>
      <w:r>
        <w:rPr>
          <w:rFonts w:ascii="Calibri" w:eastAsia="Calibri" w:hAnsi="Calibri" w:cs="Calibri"/>
          <w:color w:val="374151"/>
        </w:rPr>
        <w:t xml:space="preserve">will send these famous rookie space travelers where no one has gone before and reveal who has what it takes to survive life on “Mars.” The 12 </w:t>
      </w:r>
      <w:proofErr w:type="spellStart"/>
      <w:r>
        <w:rPr>
          <w:rFonts w:ascii="Calibri" w:eastAsia="Calibri" w:hAnsi="Calibri" w:cs="Calibri"/>
          <w:color w:val="374151"/>
        </w:rPr>
        <w:t>celebronauts</w:t>
      </w:r>
      <w:proofErr w:type="spellEnd"/>
      <w:r>
        <w:rPr>
          <w:rFonts w:ascii="Calibri" w:eastAsia="Calibri" w:hAnsi="Calibri" w:cs="Calibri"/>
          <w:color w:val="374151"/>
        </w:rPr>
        <w:t xml:space="preserve"> heading to “Mars” include Lance Armstrong, Natasha Leggero, Marshawn Lynch, Christopher </w:t>
      </w:r>
      <w:proofErr w:type="spellStart"/>
      <w:r>
        <w:rPr>
          <w:rFonts w:ascii="Calibri" w:eastAsia="Calibri" w:hAnsi="Calibri" w:cs="Calibri"/>
          <w:color w:val="374151"/>
        </w:rPr>
        <w:t>Mintz-Plasse</w:t>
      </w:r>
      <w:proofErr w:type="spellEnd"/>
      <w:r>
        <w:rPr>
          <w:rFonts w:ascii="Calibri" w:eastAsia="Calibri" w:hAnsi="Calibri" w:cs="Calibri"/>
          <w:color w:val="374151"/>
        </w:rPr>
        <w:t xml:space="preserve">, Adam Rippon, Ronda Rousey, Tom Schwartz, Richard Sherman, Tinashe, Porsha Williams </w:t>
      </w:r>
      <w:proofErr w:type="spellStart"/>
      <w:r>
        <w:rPr>
          <w:rFonts w:ascii="Calibri" w:eastAsia="Calibri" w:hAnsi="Calibri" w:cs="Calibri"/>
          <w:color w:val="374151"/>
        </w:rPr>
        <w:t>Guobadia</w:t>
      </w:r>
      <w:proofErr w:type="spellEnd"/>
      <w:r>
        <w:rPr>
          <w:rFonts w:ascii="Calibri" w:eastAsia="Calibri" w:hAnsi="Calibri" w:cs="Calibri"/>
          <w:color w:val="374151"/>
        </w:rPr>
        <w:t xml:space="preserve">, Tallulah </w:t>
      </w:r>
      <w:proofErr w:type="gramStart"/>
      <w:r>
        <w:rPr>
          <w:rFonts w:ascii="Calibri" w:eastAsia="Calibri" w:hAnsi="Calibri" w:cs="Calibri"/>
          <w:color w:val="374151"/>
        </w:rPr>
        <w:t>Willis</w:t>
      </w:r>
      <w:proofErr w:type="gramEnd"/>
      <w:r>
        <w:rPr>
          <w:rFonts w:ascii="Calibri" w:eastAsia="Calibri" w:hAnsi="Calibri" w:cs="Calibri"/>
          <w:color w:val="374151"/>
        </w:rPr>
        <w:t xml:space="preserve"> and Ariel Winter. Once on “Mars,” this group of stars will receive interstellar assignments from legendary actor and </w:t>
      </w:r>
      <w:r>
        <w:rPr>
          <w:rFonts w:ascii="Calibri" w:eastAsia="Calibri" w:hAnsi="Calibri" w:cs="Calibri"/>
          <w:i/>
          <w:color w:val="374151"/>
        </w:rPr>
        <w:t>Star Trek</w:t>
      </w:r>
      <w:r>
        <w:rPr>
          <w:rFonts w:ascii="Calibri" w:eastAsia="Calibri" w:hAnsi="Calibri" w:cs="Calibri"/>
          <w:color w:val="374151"/>
        </w:rPr>
        <w:t xml:space="preserve"> icon William Shatner, who serves as Mission Control.</w:t>
      </w:r>
    </w:p>
    <w:p w14:paraId="601D6B47" w14:textId="77777777" w:rsidR="00FE40B0" w:rsidRDefault="00000000">
      <w:pPr>
        <w:jc w:val="both"/>
        <w:rPr>
          <w:rFonts w:ascii="Calibri" w:eastAsia="Calibri" w:hAnsi="Calibri" w:cs="Calibri"/>
          <w:color w:val="374151"/>
          <w:sz w:val="20"/>
          <w:szCs w:val="20"/>
        </w:rPr>
      </w:pPr>
      <w:r>
        <w:rPr>
          <w:rFonts w:ascii="Calibri" w:eastAsia="Calibri" w:hAnsi="Calibri" w:cs="Calibri"/>
          <w:color w:val="374151"/>
          <w:sz w:val="20"/>
          <w:szCs w:val="20"/>
        </w:rPr>
        <w:t xml:space="preserve"> </w:t>
      </w:r>
    </w:p>
    <w:p w14:paraId="63A96DDD" w14:textId="77777777" w:rsidR="00FE40B0" w:rsidRDefault="00000000">
      <w:pPr>
        <w:jc w:val="both"/>
        <w:rPr>
          <w:rFonts w:ascii="Calibri" w:eastAsia="Calibri" w:hAnsi="Calibri" w:cs="Calibri"/>
          <w:color w:val="374151"/>
        </w:rPr>
      </w:pPr>
      <w:r>
        <w:rPr>
          <w:rFonts w:ascii="Calibri" w:eastAsia="Calibri" w:hAnsi="Calibri" w:cs="Calibri"/>
          <w:color w:val="374151"/>
        </w:rPr>
        <w:t xml:space="preserve">Reservations to attend the two-day “The Mars Bar'' experience are required for entrance and will be available for Los Angeles attendees beginning at 12:00pm PST on Tuesday, May 30 via Tock: </w:t>
      </w:r>
      <w:hyperlink r:id="rId9">
        <w:r>
          <w:rPr>
            <w:rFonts w:ascii="Calibri" w:eastAsia="Calibri" w:hAnsi="Calibri" w:cs="Calibri"/>
            <w:color w:val="1155CC"/>
            <w:u w:val="single"/>
          </w:rPr>
          <w:t>https://www.exploretock.com/themarsbar</w:t>
        </w:r>
      </w:hyperlink>
      <w:r>
        <w:rPr>
          <w:rFonts w:ascii="Calibri" w:eastAsia="Calibri" w:hAnsi="Calibri" w:cs="Calibri"/>
          <w:color w:val="374151"/>
        </w:rPr>
        <w:t xml:space="preserve">. Additional details regarding the experience will be announced in the coming weeks. </w:t>
      </w:r>
    </w:p>
    <w:p w14:paraId="75E8A6C7" w14:textId="77777777" w:rsidR="00FE40B0" w:rsidRDefault="00000000">
      <w:pPr>
        <w:jc w:val="both"/>
        <w:rPr>
          <w:rFonts w:ascii="Calibri" w:eastAsia="Calibri" w:hAnsi="Calibri" w:cs="Calibri"/>
          <w:color w:val="374151"/>
        </w:rPr>
      </w:pPr>
      <w:r>
        <w:rPr>
          <w:rFonts w:ascii="Calibri" w:eastAsia="Calibri" w:hAnsi="Calibri" w:cs="Calibri"/>
          <w:color w:val="374151"/>
        </w:rPr>
        <w:t xml:space="preserve">  </w:t>
      </w:r>
    </w:p>
    <w:p w14:paraId="795304EB" w14:textId="77777777" w:rsidR="00FE40B0" w:rsidRDefault="00000000">
      <w:pPr>
        <w:jc w:val="both"/>
        <w:rPr>
          <w:rFonts w:ascii="Calibri" w:eastAsia="Calibri" w:hAnsi="Calibri" w:cs="Calibri"/>
          <w:color w:val="374151"/>
        </w:rPr>
      </w:pPr>
      <w:r>
        <w:rPr>
          <w:rFonts w:ascii="Calibri" w:eastAsia="Calibri" w:hAnsi="Calibri" w:cs="Calibri"/>
          <w:b/>
          <w:color w:val="374151"/>
        </w:rPr>
        <w:t>Where</w:t>
      </w:r>
      <w:r>
        <w:rPr>
          <w:rFonts w:ascii="Calibri" w:eastAsia="Calibri" w:hAnsi="Calibri" w:cs="Calibri"/>
          <w:color w:val="374151"/>
        </w:rPr>
        <w:t xml:space="preserve">: Los Angeles  </w:t>
      </w:r>
    </w:p>
    <w:p w14:paraId="00F0A97B" w14:textId="77777777" w:rsidR="00FE40B0" w:rsidRDefault="00000000">
      <w:pPr>
        <w:jc w:val="both"/>
        <w:rPr>
          <w:rFonts w:ascii="Calibri" w:eastAsia="Calibri" w:hAnsi="Calibri" w:cs="Calibri"/>
          <w:color w:val="374151"/>
        </w:rPr>
      </w:pPr>
      <w:r>
        <w:rPr>
          <w:rFonts w:ascii="Calibri" w:eastAsia="Calibri" w:hAnsi="Calibri" w:cs="Calibri"/>
          <w:b/>
          <w:color w:val="374151"/>
        </w:rPr>
        <w:t>When:</w:t>
      </w:r>
      <w:r>
        <w:rPr>
          <w:rFonts w:ascii="Calibri" w:eastAsia="Calibri" w:hAnsi="Calibri" w:cs="Calibri"/>
          <w:color w:val="374151"/>
        </w:rPr>
        <w:t xml:space="preserve"> Friday, June 2 and Saturday, June 3 from 12:00 PM – 8:00PM PT </w:t>
      </w:r>
    </w:p>
    <w:p w14:paraId="2BA27BC6" w14:textId="77777777" w:rsidR="00FE40B0" w:rsidRDefault="00000000">
      <w:pPr>
        <w:jc w:val="both"/>
        <w:rPr>
          <w:rFonts w:ascii="Calibri" w:eastAsia="Calibri" w:hAnsi="Calibri" w:cs="Calibri"/>
          <w:color w:val="374151"/>
        </w:rPr>
      </w:pPr>
      <w:r>
        <w:rPr>
          <w:rFonts w:ascii="Calibri" w:eastAsia="Calibri" w:hAnsi="Calibri" w:cs="Calibri"/>
          <w:b/>
          <w:color w:val="374151"/>
        </w:rPr>
        <w:t>Where:</w:t>
      </w:r>
      <w:r>
        <w:rPr>
          <w:rFonts w:ascii="Calibri" w:eastAsia="Calibri" w:hAnsi="Calibri" w:cs="Calibri"/>
          <w:color w:val="374151"/>
        </w:rPr>
        <w:t xml:space="preserve"> Scum &amp; Villainy Cantina </w:t>
      </w:r>
      <w:proofErr w:type="gramStart"/>
      <w:r>
        <w:rPr>
          <w:rFonts w:ascii="Calibri" w:eastAsia="Calibri" w:hAnsi="Calibri" w:cs="Calibri"/>
          <w:color w:val="374151"/>
        </w:rPr>
        <w:t xml:space="preserve">-  </w:t>
      </w:r>
      <w:r>
        <w:rPr>
          <w:rFonts w:ascii="Calibri" w:eastAsia="Calibri" w:hAnsi="Calibri" w:cs="Calibri"/>
          <w:color w:val="374151"/>
          <w:highlight w:val="white"/>
        </w:rPr>
        <w:t>6377</w:t>
      </w:r>
      <w:proofErr w:type="gramEnd"/>
      <w:r>
        <w:rPr>
          <w:rFonts w:ascii="Calibri" w:eastAsia="Calibri" w:hAnsi="Calibri" w:cs="Calibri"/>
          <w:color w:val="374151"/>
          <w:highlight w:val="white"/>
        </w:rPr>
        <w:t xml:space="preserve"> Hollywood Blvd, Los Angeles, CA 90028</w:t>
      </w:r>
      <w:r>
        <w:rPr>
          <w:rFonts w:ascii="Calibri" w:eastAsia="Calibri" w:hAnsi="Calibri" w:cs="Calibri"/>
          <w:color w:val="374151"/>
        </w:rPr>
        <w:t xml:space="preserve"> </w:t>
      </w:r>
    </w:p>
    <w:p w14:paraId="1373153A" w14:textId="77777777" w:rsidR="00FE40B0" w:rsidRDefault="00000000">
      <w:pPr>
        <w:jc w:val="both"/>
        <w:rPr>
          <w:rFonts w:ascii="Calibri" w:eastAsia="Calibri" w:hAnsi="Calibri" w:cs="Calibri"/>
          <w:color w:val="374151"/>
        </w:rPr>
      </w:pPr>
      <w:r>
        <w:rPr>
          <w:rFonts w:ascii="Calibri" w:eastAsia="Calibri" w:hAnsi="Calibri" w:cs="Calibri"/>
          <w:b/>
          <w:color w:val="374151"/>
        </w:rPr>
        <w:t>RSVP</w:t>
      </w:r>
      <w:r>
        <w:rPr>
          <w:rFonts w:ascii="Calibri" w:eastAsia="Calibri" w:hAnsi="Calibri" w:cs="Calibri"/>
          <w:color w:val="374151"/>
        </w:rPr>
        <w:t xml:space="preserve">: </w:t>
      </w:r>
      <w:hyperlink r:id="rId10">
        <w:r>
          <w:rPr>
            <w:rFonts w:ascii="Calibri" w:eastAsia="Calibri" w:hAnsi="Calibri" w:cs="Calibri"/>
            <w:color w:val="1155CC"/>
            <w:u w:val="single"/>
          </w:rPr>
          <w:t>https://www.exploretock.com/themarsbar</w:t>
        </w:r>
      </w:hyperlink>
    </w:p>
    <w:p w14:paraId="41021D30" w14:textId="77777777" w:rsidR="00FE40B0" w:rsidRDefault="00FE40B0">
      <w:pPr>
        <w:jc w:val="both"/>
        <w:rPr>
          <w:rFonts w:ascii="Calibri" w:eastAsia="Calibri" w:hAnsi="Calibri" w:cs="Calibri"/>
          <w:color w:val="374151"/>
        </w:rPr>
      </w:pPr>
    </w:p>
    <w:p w14:paraId="092684BC" w14:textId="77777777" w:rsidR="00FE40B0" w:rsidRDefault="00000000">
      <w:pPr>
        <w:jc w:val="both"/>
        <w:rPr>
          <w:rFonts w:ascii="Calibri" w:eastAsia="Calibri" w:hAnsi="Calibri" w:cs="Calibri"/>
          <w:color w:val="374151"/>
        </w:rPr>
      </w:pPr>
      <w:r>
        <w:rPr>
          <w:rFonts w:ascii="Calibri" w:eastAsia="Calibri" w:hAnsi="Calibri" w:cs="Calibri"/>
          <w:color w:val="374151"/>
          <w:sz w:val="18"/>
          <w:szCs w:val="18"/>
        </w:rPr>
        <w:t xml:space="preserve"> </w:t>
      </w:r>
      <w:r>
        <w:rPr>
          <w:rFonts w:ascii="Calibri" w:eastAsia="Calibri" w:hAnsi="Calibri" w:cs="Calibri"/>
          <w:color w:val="374151"/>
        </w:rPr>
        <w:t xml:space="preserve">“The Mars Bar” experience was created by FOX in collaboration with NVE Experience Agency.   </w:t>
      </w:r>
    </w:p>
    <w:p w14:paraId="25BEC444" w14:textId="77777777" w:rsidR="00FE40B0" w:rsidRDefault="00000000">
      <w:pPr>
        <w:jc w:val="both"/>
        <w:rPr>
          <w:rFonts w:ascii="Calibri" w:eastAsia="Calibri" w:hAnsi="Calibri" w:cs="Calibri"/>
          <w:color w:val="374151"/>
        </w:rPr>
      </w:pPr>
      <w:r>
        <w:rPr>
          <w:rFonts w:ascii="Calibri" w:eastAsia="Calibri" w:hAnsi="Calibri" w:cs="Calibri"/>
          <w:color w:val="374151"/>
        </w:rPr>
        <w:t xml:space="preserve"> </w:t>
      </w:r>
    </w:p>
    <w:p w14:paraId="227C1F60" w14:textId="77777777" w:rsidR="00FE40B0" w:rsidRDefault="00000000">
      <w:pPr>
        <w:spacing w:after="160" w:line="256" w:lineRule="auto"/>
        <w:jc w:val="both"/>
        <w:rPr>
          <w:rFonts w:ascii="Calibri" w:eastAsia="Calibri" w:hAnsi="Calibri" w:cs="Calibri"/>
          <w:b/>
          <w:color w:val="374151"/>
        </w:rPr>
      </w:pPr>
      <w:r>
        <w:rPr>
          <w:rFonts w:ascii="Calibri" w:eastAsia="Calibri" w:hAnsi="Calibri" w:cs="Calibri"/>
          <w:b/>
          <w:color w:val="374151"/>
        </w:rPr>
        <w:t>About FOX Entertainment</w:t>
      </w:r>
    </w:p>
    <w:p w14:paraId="0ECC61F9" w14:textId="77777777" w:rsidR="00FE40B0" w:rsidRDefault="00000000">
      <w:pPr>
        <w:spacing w:after="160" w:line="256" w:lineRule="auto"/>
        <w:jc w:val="both"/>
        <w:rPr>
          <w:rFonts w:ascii="Calibri" w:eastAsia="Calibri" w:hAnsi="Calibri" w:cs="Calibri"/>
          <w:b/>
          <w:color w:val="374151"/>
        </w:rPr>
      </w:pPr>
      <w:r>
        <w:rPr>
          <w:rFonts w:ascii="Calibri" w:eastAsia="Calibri" w:hAnsi="Calibri" w:cs="Calibri"/>
          <w:color w:val="374151"/>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Pr>
          <w:rFonts w:ascii="Calibri" w:eastAsia="Calibri" w:hAnsi="Calibri" w:cs="Calibri"/>
          <w:b/>
          <w:i/>
          <w:color w:val="374151"/>
        </w:rPr>
        <w:t>The Simpsons</w:t>
      </w:r>
      <w:r>
        <w:rPr>
          <w:rFonts w:ascii="Calibri" w:eastAsia="Calibri" w:hAnsi="Calibri" w:cs="Calibri"/>
          <w:b/>
          <w:color w:val="374151"/>
        </w:rPr>
        <w:t xml:space="preserve">, </w:t>
      </w:r>
      <w:r>
        <w:rPr>
          <w:rFonts w:ascii="Calibri" w:eastAsia="Calibri" w:hAnsi="Calibri" w:cs="Calibri"/>
          <w:b/>
          <w:i/>
          <w:color w:val="374151"/>
        </w:rPr>
        <w:t>The Cleaning Lady, Hell’s Kitchen, LEGO Masters</w:t>
      </w:r>
      <w:r>
        <w:rPr>
          <w:rFonts w:ascii="Calibri" w:eastAsia="Calibri" w:hAnsi="Calibri" w:cs="Calibri"/>
          <w:color w:val="374151"/>
        </w:rPr>
        <w:t xml:space="preserve">), the company is actively building a portfolio of businesses and library of owned original content. To date, FOX Entertainment’s long-term growth strategy has included the </w:t>
      </w:r>
      <w:r>
        <w:rPr>
          <w:rFonts w:ascii="Calibri" w:eastAsia="Calibri" w:hAnsi="Calibri" w:cs="Calibri"/>
          <w:color w:val="374151"/>
        </w:rPr>
        <w:lastRenderedPageBreak/>
        <w:t>acquisitions of award-winning animation studio Bento Box Entertainment (</w:t>
      </w:r>
      <w:r>
        <w:rPr>
          <w:rFonts w:ascii="Calibri" w:eastAsia="Calibri" w:hAnsi="Calibri" w:cs="Calibri"/>
          <w:b/>
          <w:i/>
          <w:color w:val="374151"/>
        </w:rPr>
        <w:t xml:space="preserve">Bob’s Burgers, The Great North, </w:t>
      </w:r>
      <w:proofErr w:type="spellStart"/>
      <w:r>
        <w:rPr>
          <w:rFonts w:ascii="Calibri" w:eastAsia="Calibri" w:hAnsi="Calibri" w:cs="Calibri"/>
          <w:b/>
          <w:i/>
          <w:color w:val="374151"/>
        </w:rPr>
        <w:t>Krapopolis</w:t>
      </w:r>
      <w:proofErr w:type="spellEnd"/>
      <w:r>
        <w:rPr>
          <w:rFonts w:ascii="Calibri" w:eastAsia="Calibri" w:hAnsi="Calibri" w:cs="Calibri"/>
          <w:b/>
          <w:i/>
          <w:color w:val="374151"/>
        </w:rPr>
        <w:t xml:space="preserve">, </w:t>
      </w:r>
      <w:proofErr w:type="spellStart"/>
      <w:r>
        <w:rPr>
          <w:rFonts w:ascii="Calibri" w:eastAsia="Calibri" w:hAnsi="Calibri" w:cs="Calibri"/>
          <w:b/>
          <w:i/>
          <w:color w:val="374151"/>
        </w:rPr>
        <w:t>Grimsburg</w:t>
      </w:r>
      <w:proofErr w:type="spellEnd"/>
      <w:r>
        <w:rPr>
          <w:rFonts w:ascii="Calibri" w:eastAsia="Calibri" w:hAnsi="Calibri" w:cs="Calibri"/>
          <w:color w:val="374151"/>
        </w:rPr>
        <w:t xml:space="preserve">), entertainment platform TMZ, and global production studio </w:t>
      </w:r>
      <w:proofErr w:type="spellStart"/>
      <w:r>
        <w:rPr>
          <w:rFonts w:ascii="Calibri" w:eastAsia="Calibri" w:hAnsi="Calibri" w:cs="Calibri"/>
          <w:color w:val="374151"/>
        </w:rPr>
        <w:t>MarVista</w:t>
      </w:r>
      <w:proofErr w:type="spellEnd"/>
      <w:r>
        <w:rPr>
          <w:rFonts w:ascii="Calibri" w:eastAsia="Calibri" w:hAnsi="Calibri" w:cs="Calibri"/>
          <w:color w:val="374151"/>
        </w:rPr>
        <w:t xml:space="preserve"> Entertainment (</w:t>
      </w:r>
      <w:r>
        <w:rPr>
          <w:rFonts w:ascii="Calibri" w:eastAsia="Calibri" w:hAnsi="Calibri" w:cs="Calibri"/>
          <w:b/>
          <w:i/>
          <w:color w:val="374151"/>
        </w:rPr>
        <w:t>The Way Home</w:t>
      </w:r>
      <w:r>
        <w:rPr>
          <w:rFonts w:ascii="Calibri" w:eastAsia="Calibri" w:hAnsi="Calibri" w:cs="Calibri"/>
          <w:color w:val="374151"/>
        </w:rPr>
        <w:t>), as well as the formation of the culinary and lifestyle content venture Studio Ramsay Global (</w:t>
      </w:r>
      <w:r>
        <w:rPr>
          <w:rFonts w:ascii="Calibri" w:eastAsia="Calibri" w:hAnsi="Calibri" w:cs="Calibri"/>
          <w:b/>
          <w:i/>
          <w:color w:val="374151"/>
        </w:rPr>
        <w:t>Next Level Chef, Gordon Ramsay’s Food Stars</w:t>
      </w:r>
      <w:r>
        <w:rPr>
          <w:rFonts w:ascii="Calibri" w:eastAsia="Calibri" w:hAnsi="Calibri" w:cs="Calibri"/>
          <w:color w:val="374151"/>
        </w:rPr>
        <w:t>) in partnership with Gordon Ramsay. The company also established its in-house unscripted studio FOX Alternative Entertainment (</w:t>
      </w:r>
      <w:r>
        <w:rPr>
          <w:rFonts w:ascii="Calibri" w:eastAsia="Calibri" w:hAnsi="Calibri" w:cs="Calibri"/>
          <w:b/>
          <w:i/>
          <w:color w:val="374151"/>
        </w:rPr>
        <w:t>The Masked Singer, I Can See Your Voice, Name That Tune</w:t>
      </w:r>
      <w:r>
        <w:rPr>
          <w:rFonts w:ascii="Calibri" w:eastAsia="Calibri" w:hAnsi="Calibri" w:cs="Calibri"/>
          <w:color w:val="374151"/>
        </w:rPr>
        <w:t>), FOX Entertainment Studios (</w:t>
      </w:r>
      <w:r>
        <w:rPr>
          <w:rFonts w:ascii="Calibri" w:eastAsia="Calibri" w:hAnsi="Calibri" w:cs="Calibri"/>
          <w:b/>
          <w:i/>
          <w:color w:val="374151"/>
        </w:rPr>
        <w:t>Animal Control</w:t>
      </w:r>
      <w:r>
        <w:rPr>
          <w:rFonts w:ascii="Calibri" w:eastAsia="Calibri" w:hAnsi="Calibri" w:cs="Calibri"/>
          <w:color w:val="374151"/>
        </w:rPr>
        <w:t xml:space="preserve">) to develop scripted content and the worldwide content sales unit FOX Entertainment Global. </w:t>
      </w:r>
    </w:p>
    <w:p w14:paraId="51D7347E" w14:textId="77777777" w:rsidR="00FE40B0" w:rsidRDefault="00000000">
      <w:pPr>
        <w:rPr>
          <w:rFonts w:ascii="Calibri" w:eastAsia="Calibri" w:hAnsi="Calibri" w:cs="Calibri"/>
          <w:color w:val="374151"/>
        </w:rPr>
      </w:pPr>
      <w:r>
        <w:rPr>
          <w:rFonts w:ascii="Calibri" w:eastAsia="Calibri" w:hAnsi="Calibri" w:cs="Calibri"/>
          <w:b/>
          <w:color w:val="374151"/>
        </w:rPr>
        <w:t>Media Contacts:</w:t>
      </w:r>
      <w:r>
        <w:rPr>
          <w:rFonts w:ascii="Calibri" w:eastAsia="Calibri" w:hAnsi="Calibri" w:cs="Calibri"/>
          <w:color w:val="374151"/>
        </w:rPr>
        <w:t xml:space="preserve"> </w:t>
      </w:r>
    </w:p>
    <w:p w14:paraId="4805B7F7" w14:textId="77777777" w:rsidR="00FE40B0" w:rsidRDefault="00000000">
      <w:pPr>
        <w:rPr>
          <w:rFonts w:ascii="Calibri" w:eastAsia="Calibri" w:hAnsi="Calibri" w:cs="Calibri"/>
          <w:color w:val="374151"/>
        </w:rPr>
      </w:pPr>
      <w:r>
        <w:rPr>
          <w:rFonts w:ascii="Calibri" w:eastAsia="Calibri" w:hAnsi="Calibri" w:cs="Calibri"/>
          <w:color w:val="374151"/>
        </w:rPr>
        <w:t xml:space="preserve">NVE Experience Agency  </w:t>
      </w:r>
      <w:r>
        <w:rPr>
          <w:rFonts w:ascii="Calibri" w:eastAsia="Calibri" w:hAnsi="Calibri" w:cs="Calibri"/>
          <w:color w:val="374151"/>
        </w:rPr>
        <w:br/>
        <w:t xml:space="preserve">Brian Rubin </w:t>
      </w:r>
      <w:r>
        <w:rPr>
          <w:rFonts w:ascii="Calibri" w:eastAsia="Calibri" w:hAnsi="Calibri" w:cs="Calibri"/>
          <w:color w:val="374151"/>
        </w:rPr>
        <w:br/>
        <w:t xml:space="preserve">Brian.Rubin@experiencenve.com   </w:t>
      </w:r>
    </w:p>
    <w:p w14:paraId="1E6F51AE" w14:textId="77777777" w:rsidR="00FE40B0" w:rsidRDefault="00000000">
      <w:pPr>
        <w:rPr>
          <w:rFonts w:ascii="Calibri" w:eastAsia="Calibri" w:hAnsi="Calibri" w:cs="Calibri"/>
          <w:color w:val="374151"/>
        </w:rPr>
      </w:pPr>
      <w:r>
        <w:rPr>
          <w:rFonts w:ascii="Calibri" w:eastAsia="Calibri" w:hAnsi="Calibri" w:cs="Calibri"/>
          <w:color w:val="374151"/>
        </w:rPr>
        <w:t xml:space="preserve">Alexandra </w:t>
      </w:r>
      <w:proofErr w:type="spellStart"/>
      <w:r>
        <w:rPr>
          <w:rFonts w:ascii="Calibri" w:eastAsia="Calibri" w:hAnsi="Calibri" w:cs="Calibri"/>
          <w:color w:val="374151"/>
        </w:rPr>
        <w:t>Amela</w:t>
      </w:r>
      <w:proofErr w:type="spellEnd"/>
      <w:r>
        <w:rPr>
          <w:rFonts w:ascii="Calibri" w:eastAsia="Calibri" w:hAnsi="Calibri" w:cs="Calibri"/>
          <w:color w:val="374151"/>
        </w:rPr>
        <w:t xml:space="preserve"> </w:t>
      </w:r>
    </w:p>
    <w:p w14:paraId="2F9D369C" w14:textId="77777777" w:rsidR="00FE40B0" w:rsidRDefault="00000000">
      <w:pPr>
        <w:rPr>
          <w:rFonts w:ascii="Calibri" w:eastAsia="Calibri" w:hAnsi="Calibri" w:cs="Calibri"/>
          <w:color w:val="374151"/>
        </w:rPr>
      </w:pPr>
      <w:r>
        <w:rPr>
          <w:rFonts w:ascii="Calibri" w:eastAsia="Calibri" w:hAnsi="Calibri" w:cs="Calibri"/>
          <w:color w:val="374151"/>
        </w:rPr>
        <w:t xml:space="preserve">Alexandra.Amela@experiencenve.com  </w:t>
      </w:r>
    </w:p>
    <w:p w14:paraId="3D44D391" w14:textId="77777777" w:rsidR="00FE40B0" w:rsidRDefault="00000000">
      <w:pPr>
        <w:rPr>
          <w:rFonts w:ascii="Calibri" w:eastAsia="Calibri" w:hAnsi="Calibri" w:cs="Calibri"/>
          <w:color w:val="374151"/>
        </w:rPr>
      </w:pPr>
      <w:r>
        <w:rPr>
          <w:rFonts w:ascii="Calibri" w:eastAsia="Calibri" w:hAnsi="Calibri" w:cs="Calibri"/>
          <w:color w:val="374151"/>
        </w:rPr>
        <w:t xml:space="preserve"> </w:t>
      </w:r>
    </w:p>
    <w:p w14:paraId="147533CD" w14:textId="77777777" w:rsidR="00FE40B0" w:rsidRDefault="00000000">
      <w:pPr>
        <w:rPr>
          <w:rFonts w:ascii="Calibri" w:eastAsia="Calibri" w:hAnsi="Calibri" w:cs="Calibri"/>
          <w:color w:val="374151"/>
        </w:rPr>
      </w:pPr>
      <w:r>
        <w:rPr>
          <w:rFonts w:ascii="Calibri" w:eastAsia="Calibri" w:hAnsi="Calibri" w:cs="Calibri"/>
          <w:color w:val="374151"/>
        </w:rPr>
        <w:t xml:space="preserve">FOX   </w:t>
      </w:r>
    </w:p>
    <w:p w14:paraId="6F50F5F1" w14:textId="77777777" w:rsidR="00FE40B0" w:rsidRDefault="00000000">
      <w:pPr>
        <w:ind w:right="320"/>
        <w:rPr>
          <w:rFonts w:ascii="Calibri" w:eastAsia="Calibri" w:hAnsi="Calibri" w:cs="Calibri"/>
          <w:color w:val="374151"/>
        </w:rPr>
      </w:pPr>
      <w:r>
        <w:rPr>
          <w:rFonts w:ascii="Calibri" w:eastAsia="Calibri" w:hAnsi="Calibri" w:cs="Calibri"/>
          <w:color w:val="374151"/>
        </w:rPr>
        <w:t xml:space="preserve">Jacqueline Gonzalez </w:t>
      </w:r>
    </w:p>
    <w:p w14:paraId="0FF820C8" w14:textId="77777777" w:rsidR="00FE40B0" w:rsidRDefault="00000000">
      <w:pPr>
        <w:ind w:right="320"/>
        <w:rPr>
          <w:rFonts w:ascii="Calibri" w:eastAsia="Calibri" w:hAnsi="Calibri" w:cs="Calibri"/>
          <w:color w:val="374151"/>
        </w:rPr>
      </w:pPr>
      <w:r>
        <w:rPr>
          <w:rFonts w:ascii="Calibri" w:eastAsia="Calibri" w:hAnsi="Calibri" w:cs="Calibri"/>
          <w:color w:val="374151"/>
        </w:rPr>
        <w:t xml:space="preserve">jacqueline.gonzalez@fox.com </w:t>
      </w:r>
    </w:p>
    <w:p w14:paraId="3D0E4072" w14:textId="77777777" w:rsidR="00FE40B0" w:rsidRDefault="00000000">
      <w:pPr>
        <w:ind w:right="320"/>
        <w:rPr>
          <w:rFonts w:ascii="Calibri" w:eastAsia="Calibri" w:hAnsi="Calibri" w:cs="Calibri"/>
          <w:color w:val="374151"/>
        </w:rPr>
      </w:pPr>
      <w:r>
        <w:rPr>
          <w:rFonts w:ascii="Calibri" w:eastAsia="Calibri" w:hAnsi="Calibri" w:cs="Calibri"/>
          <w:color w:val="374151"/>
        </w:rPr>
        <w:t xml:space="preserve">Taylor </w:t>
      </w:r>
      <w:proofErr w:type="spellStart"/>
      <w:r>
        <w:rPr>
          <w:rFonts w:ascii="Calibri" w:eastAsia="Calibri" w:hAnsi="Calibri" w:cs="Calibri"/>
          <w:color w:val="374151"/>
        </w:rPr>
        <w:t>Nachreiner</w:t>
      </w:r>
      <w:proofErr w:type="spellEnd"/>
      <w:r>
        <w:rPr>
          <w:rFonts w:ascii="Calibri" w:eastAsia="Calibri" w:hAnsi="Calibri" w:cs="Calibri"/>
          <w:color w:val="374151"/>
        </w:rPr>
        <w:t xml:space="preserve"> </w:t>
      </w:r>
    </w:p>
    <w:p w14:paraId="66CB1A32" w14:textId="77777777" w:rsidR="00FE40B0" w:rsidRDefault="00000000">
      <w:pPr>
        <w:ind w:right="320"/>
        <w:rPr>
          <w:rFonts w:ascii="Calibri" w:eastAsia="Calibri" w:hAnsi="Calibri" w:cs="Calibri"/>
          <w:color w:val="374151"/>
        </w:rPr>
      </w:pPr>
      <w:r>
        <w:rPr>
          <w:rFonts w:ascii="Calibri" w:eastAsia="Calibri" w:hAnsi="Calibri" w:cs="Calibri"/>
          <w:color w:val="374151"/>
        </w:rPr>
        <w:t xml:space="preserve">Taylor.Nachreiner@fox.com </w:t>
      </w:r>
    </w:p>
    <w:p w14:paraId="18B8E6A1" w14:textId="77777777" w:rsidR="00FE40B0" w:rsidRDefault="00000000">
      <w:pPr>
        <w:ind w:right="320"/>
        <w:rPr>
          <w:rFonts w:ascii="Calibri" w:eastAsia="Calibri" w:hAnsi="Calibri" w:cs="Calibri"/>
          <w:color w:val="0078D7"/>
        </w:rPr>
      </w:pPr>
      <w:r>
        <w:rPr>
          <w:rFonts w:ascii="Calibri" w:eastAsia="Calibri" w:hAnsi="Calibri" w:cs="Calibri"/>
          <w:color w:val="0078D7"/>
        </w:rPr>
        <w:t xml:space="preserve"> </w:t>
      </w:r>
    </w:p>
    <w:p w14:paraId="087468A3" w14:textId="77777777" w:rsidR="00FE40B0" w:rsidRDefault="00000000">
      <w:pPr>
        <w:spacing w:after="160" w:line="256" w:lineRule="auto"/>
        <w:rPr>
          <w:rFonts w:ascii="Calibri" w:eastAsia="Calibri" w:hAnsi="Calibri" w:cs="Calibri"/>
          <w:color w:val="374151"/>
        </w:rPr>
      </w:pPr>
      <w:r>
        <w:rPr>
          <w:rFonts w:ascii="Calibri" w:eastAsia="Calibri" w:hAnsi="Calibri" w:cs="Calibri"/>
          <w:color w:val="374151"/>
        </w:rPr>
        <w:t xml:space="preserve"> </w:t>
      </w:r>
    </w:p>
    <w:p w14:paraId="74DEE6E4" w14:textId="77777777" w:rsidR="00FE40B0" w:rsidRDefault="00000000">
      <w:pPr>
        <w:rPr>
          <w:rFonts w:ascii="Calibri" w:eastAsia="Calibri" w:hAnsi="Calibri" w:cs="Calibri"/>
          <w:color w:val="374151"/>
        </w:rPr>
      </w:pPr>
      <w:r>
        <w:rPr>
          <w:rFonts w:ascii="Calibri" w:eastAsia="Calibri" w:hAnsi="Calibri" w:cs="Calibri"/>
          <w:color w:val="374151"/>
        </w:rPr>
        <w:t xml:space="preserve"> </w:t>
      </w:r>
    </w:p>
    <w:p w14:paraId="264CA314" w14:textId="77777777" w:rsidR="00FE40B0" w:rsidRDefault="00FE40B0">
      <w:pPr>
        <w:rPr>
          <w:rFonts w:ascii="Calibri" w:eastAsia="Calibri" w:hAnsi="Calibri" w:cs="Calibri"/>
          <w:color w:val="374151"/>
        </w:rPr>
      </w:pPr>
    </w:p>
    <w:p w14:paraId="6518FF9E" w14:textId="77777777" w:rsidR="00FE40B0" w:rsidRDefault="00FE40B0">
      <w:pPr>
        <w:rPr>
          <w:rFonts w:ascii="Calibri" w:eastAsia="Calibri" w:hAnsi="Calibri" w:cs="Calibri"/>
          <w:color w:val="374151"/>
        </w:rPr>
      </w:pPr>
    </w:p>
    <w:p w14:paraId="0B1349F0" w14:textId="77777777" w:rsidR="00FE40B0" w:rsidRDefault="00FE40B0"/>
    <w:sectPr w:rsidR="00FE40B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B570" w14:textId="77777777" w:rsidR="000939BB" w:rsidRDefault="000939BB">
      <w:pPr>
        <w:spacing w:line="240" w:lineRule="auto"/>
      </w:pPr>
      <w:r>
        <w:separator/>
      </w:r>
    </w:p>
  </w:endnote>
  <w:endnote w:type="continuationSeparator" w:id="0">
    <w:p w14:paraId="36E66881" w14:textId="77777777" w:rsidR="000939BB" w:rsidRDefault="00093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F97F" w14:textId="77777777" w:rsidR="000939BB" w:rsidRDefault="000939BB">
      <w:pPr>
        <w:spacing w:line="240" w:lineRule="auto"/>
      </w:pPr>
      <w:r>
        <w:separator/>
      </w:r>
    </w:p>
  </w:footnote>
  <w:footnote w:type="continuationSeparator" w:id="0">
    <w:p w14:paraId="74A38268" w14:textId="77777777" w:rsidR="000939BB" w:rsidRDefault="00093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547" w14:textId="77777777" w:rsidR="00FE40B0" w:rsidRDefault="00000000">
    <w:pPr>
      <w:jc w:val="center"/>
      <w:rPr>
        <w:b/>
        <w:highlight w:val="yellow"/>
      </w:rPr>
    </w:pPr>
    <w:r>
      <w:rPr>
        <w:rFonts w:ascii="Calibri" w:eastAsia="Calibri" w:hAnsi="Calibri" w:cs="Calibri"/>
        <w:b/>
        <w:noProof/>
        <w:sz w:val="24"/>
        <w:szCs w:val="24"/>
      </w:rPr>
      <w:drawing>
        <wp:inline distT="114300" distB="114300" distL="114300" distR="114300" wp14:anchorId="0D6CF203" wp14:editId="278D277F">
          <wp:extent cx="3090863" cy="43205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90863" cy="4320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B0"/>
    <w:rsid w:val="000939BB"/>
    <w:rsid w:val="004177DB"/>
    <w:rsid w:val="00627B79"/>
    <w:rsid w:val="00657319"/>
    <w:rsid w:val="00CD54B2"/>
    <w:rsid w:val="00E66C1C"/>
    <w:rsid w:val="00F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2E45"/>
  <w15:docId w15:val="{884A63D8-6F5C-C242-A271-919B904F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vetheexperienceagency.box.com/s/8n8x90vf0rqz2bpza2ctse8qnt72j1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tock.com/themarsb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xploretock.com/themarsbar" TargetMode="External"/><Relationship Id="rId4" Type="http://schemas.openxmlformats.org/officeDocument/2006/relationships/footnotes" Target="footnotes.xml"/><Relationship Id="rId9" Type="http://schemas.openxmlformats.org/officeDocument/2006/relationships/hyperlink" Target="https://www.exploretock.com/themars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Nachreiner, Taylor</cp:lastModifiedBy>
  <cp:revision>4</cp:revision>
  <dcterms:created xsi:type="dcterms:W3CDTF">2023-05-26T20:00:00Z</dcterms:created>
  <dcterms:modified xsi:type="dcterms:W3CDTF">2023-05-30T00:07:00Z</dcterms:modified>
</cp:coreProperties>
</file>